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color w:val="1155cc"/>
          <w:u w:val="single"/>
        </w:rPr>
      </w:pPr>
      <w:r w:rsidDel="00000000" w:rsidR="00000000" w:rsidRPr="00000000">
        <w:rPr>
          <w:b w:val="1"/>
          <w:bCs w:val="1"/>
          <w:rtl w:val="0"/>
        </w:rPr>
        <w:t xml:space="preserve">Edgardo R. Cartagena Ramos</w:t>
        <w:br w:type="textWrapping"/>
      </w:r>
      <w:hyperlink r:id="rId6">
        <w:r w:rsidDel="00000000" w:rsidR="00000000" w:rsidRPr="00000000">
          <w:rPr>
            <w:color w:val="1155cc"/>
            <w:u w:val="single"/>
            <w:rtl w:val="0"/>
          </w:rPr>
          <w:t xml:space="preserve">www.edgardocartagena.com</w:t>
        </w:r>
      </w:hyperlink>
      <w:r w:rsidDel="00000000" w:rsidR="00000000" w:rsidRPr="00000000">
        <w:rPr>
          <w:rtl w:val="0"/>
        </w:rPr>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bvzr2qdg15ea" w:id="0"/>
      <w:bookmarkEnd w:id="0"/>
      <w:r w:rsidDel="00000000" w:rsidR="00000000" w:rsidRPr="00000000">
        <w:rPr>
          <w:b w:val="1"/>
          <w:bCs w:val="1"/>
          <w:color w:val="000000"/>
          <w:sz w:val="26"/>
          <w:szCs w:val="26"/>
          <w:rtl w:val="0"/>
        </w:rPr>
        <w:t xml:space="preserve">Profile</w:t>
      </w:r>
    </w:p>
    <w:p w:rsidR="00000000" w:rsidDel="00000000" w:rsidP="00000000" w:rsidRDefault="00000000" w:rsidRPr="00000000" w14:paraId="00000004">
      <w:pPr>
        <w:spacing w:after="240" w:before="240" w:lineRule="auto"/>
        <w:rPr/>
      </w:pPr>
      <w:r w:rsidDel="00000000" w:rsidR="00000000" w:rsidRPr="00000000">
        <w:rPr>
          <w:rtl w:val="0"/>
        </w:rPr>
        <w:t xml:space="preserve">Creative and strategic leader with extensive experience in bilingual copywriting, integrated campaign development, and content creation. Skilled in brand identity, scriptwriting, and multimedia storytelling. Adept at leading teams and projects from concept through execution. Fluent in English and Spanish.</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Core Competencies:</w:t>
      </w:r>
      <w:r w:rsidDel="00000000" w:rsidR="00000000" w:rsidRPr="00000000">
        <w:rPr>
          <w:rtl w:val="0"/>
        </w:rPr>
        <w:t xml:space="preserve"> Bilingual Copywriting | Integrated Campaign Development | Brand Strategy | Scriptwriting | Content Creation | Creative Leadership</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i0oz8t4l2dzg" w:id="1"/>
      <w:bookmarkEnd w:id="1"/>
      <w:r w:rsidDel="00000000" w:rsidR="00000000" w:rsidRPr="00000000">
        <w:rPr>
          <w:b w:val="1"/>
          <w:bCs w:val="1"/>
          <w:color w:val="000000"/>
          <w:sz w:val="26"/>
          <w:szCs w:val="26"/>
          <w:rtl w:val="0"/>
        </w:rPr>
        <w:t xml:space="preserve">Education</w:t>
      </w:r>
    </w:p>
    <w:p w:rsidR="00000000" w:rsidDel="00000000" w:rsidP="00000000" w:rsidRDefault="00000000" w:rsidRPr="00000000" w14:paraId="00000008">
      <w:pPr>
        <w:spacing w:after="240" w:before="240" w:lineRule="auto"/>
        <w:rPr>
          <w:i w:val="1"/>
          <w:iCs w:val="1"/>
        </w:rPr>
      </w:pPr>
      <w:r w:rsidDel="00000000" w:rsidR="00000000" w:rsidRPr="00000000">
        <w:rPr>
          <w:b w:val="1"/>
          <w:bCs w:val="1"/>
          <w:rtl w:val="0"/>
        </w:rPr>
        <w:t xml:space="preserve">UNC Charlotte, Charlotte, NC</w:t>
      </w:r>
      <w:r w:rsidDel="00000000" w:rsidR="00000000" w:rsidRPr="00000000">
        <w:rPr>
          <w:rtl w:val="0"/>
        </w:rPr>
        <w:t xml:space="preserve"> — MBA, Marketing Innovation</w:t>
        <w:br w:type="textWrapping"/>
      </w:r>
      <w:r w:rsidDel="00000000" w:rsidR="00000000" w:rsidRPr="00000000">
        <w:rPr>
          <w:i w:val="1"/>
          <w:iCs w:val="1"/>
          <w:rtl w:val="0"/>
        </w:rPr>
        <w:t xml:space="preserve">Aug 2019 – In progress  </w:t>
      </w:r>
    </w:p>
    <w:p w:rsidR="00000000" w:rsidDel="00000000" w:rsidP="00000000" w:rsidRDefault="00000000" w:rsidRPr="00000000" w14:paraId="00000009">
      <w:pPr>
        <w:spacing w:after="240" w:before="240" w:lineRule="auto"/>
        <w:rPr>
          <w:i w:val="1"/>
          <w:iCs w:val="1"/>
        </w:rPr>
      </w:pPr>
      <w:r w:rsidDel="00000000" w:rsidR="00000000" w:rsidRPr="00000000">
        <w:rPr>
          <w:b w:val="1"/>
          <w:bCs w:val="1"/>
          <w:rtl w:val="0"/>
        </w:rPr>
        <w:t xml:space="preserve">Berklee College of Music, Boston, MA</w:t>
      </w:r>
      <w:r w:rsidDel="00000000" w:rsidR="00000000" w:rsidRPr="00000000">
        <w:rPr>
          <w:rtl w:val="0"/>
        </w:rPr>
        <w:t xml:space="preserve"> — BA in Film, Scoring, and Piano, Cum Laude</w:t>
        <w:br w:type="textWrapping"/>
      </w:r>
      <w:r w:rsidDel="00000000" w:rsidR="00000000" w:rsidRPr="00000000">
        <w:rPr>
          <w:i w:val="1"/>
          <w:iCs w:val="1"/>
          <w:rtl w:val="0"/>
        </w:rPr>
        <w:t xml:space="preserve">Aug 2001 – May 2005</w:t>
      </w:r>
    </w:p>
    <w:p w:rsidR="00000000" w:rsidDel="00000000" w:rsidP="00000000" w:rsidRDefault="00000000" w:rsidRPr="00000000" w14:paraId="0000000A">
      <w:pPr>
        <w:spacing w:after="240" w:before="240" w:lineRule="auto"/>
        <w:rPr>
          <w:i w:val="1"/>
          <w:iCs w:val="1"/>
        </w:rPr>
      </w:pPr>
      <w:r w:rsidDel="00000000" w:rsidR="00000000" w:rsidRPr="00000000">
        <w:rPr>
          <w:b w:val="1"/>
          <w:bCs w:val="1"/>
          <w:rtl w:val="0"/>
        </w:rPr>
        <w:t xml:space="preserve">Emerson College, Boston, MA</w:t>
      </w:r>
      <w:r w:rsidDel="00000000" w:rsidR="00000000" w:rsidRPr="00000000">
        <w:rPr>
          <w:rtl w:val="0"/>
        </w:rPr>
        <w:t xml:space="preserve"> — Minor in Creative Writing (Short Story &amp; Script)</w:t>
        <w:br w:type="textWrapping"/>
      </w:r>
      <w:r w:rsidDel="00000000" w:rsidR="00000000" w:rsidRPr="00000000">
        <w:rPr>
          <w:i w:val="1"/>
          <w:iCs w:val="1"/>
          <w:rtl w:val="0"/>
        </w:rPr>
        <w:t xml:space="preserve">Aug 2002 – May 2005</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u10iz8umka3q" w:id="2"/>
      <w:bookmarkEnd w:id="2"/>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zb9dhjm8hzoz" w:id="3"/>
      <w:bookmarkEnd w:id="3"/>
      <w:r w:rsidDel="00000000" w:rsidR="00000000" w:rsidRPr="00000000">
        <w:rPr>
          <w:b w:val="1"/>
          <w:bCs w:val="1"/>
          <w:color w:val="000000"/>
          <w:sz w:val="26"/>
          <w:szCs w:val="26"/>
          <w:rtl w:val="0"/>
        </w:rPr>
        <w:t xml:space="preserve">Professional Experience</w:t>
      </w:r>
    </w:p>
    <w:p w:rsidR="00000000" w:rsidDel="00000000" w:rsidP="00000000" w:rsidRDefault="00000000" w:rsidRPr="00000000" w14:paraId="0000000E">
      <w:pPr>
        <w:spacing w:after="240" w:before="240" w:lineRule="auto"/>
        <w:rPr>
          <w:i w:val="1"/>
          <w:iCs w:val="1"/>
        </w:rPr>
      </w:pPr>
      <w:r w:rsidDel="00000000" w:rsidR="00000000" w:rsidRPr="00000000">
        <w:rPr>
          <w:b w:val="1"/>
          <w:bCs w:val="1"/>
          <w:rtl w:val="0"/>
        </w:rPr>
        <w:t xml:space="preserve">Norwegian Cruise Line, Miami, FL</w:t>
      </w:r>
      <w:r w:rsidDel="00000000" w:rsidR="00000000" w:rsidRPr="00000000">
        <w:rPr>
          <w:rtl w:val="0"/>
        </w:rPr>
        <w:t xml:space="preserve"> — </w:t>
      </w:r>
      <w:r w:rsidDel="00000000" w:rsidR="00000000" w:rsidRPr="00000000">
        <w:rPr>
          <w:i w:val="1"/>
          <w:iCs w:val="1"/>
          <w:rtl w:val="0"/>
        </w:rPr>
        <w:t xml:space="preserve">Bilingual Copywriter</w:t>
        <w:br w:type="textWrapping"/>
        <w:t xml:space="preserve">Jan 2024 – Nov 2025</w:t>
      </w:r>
    </w:p>
    <w:p w:rsidR="00000000" w:rsidDel="00000000" w:rsidP="00000000" w:rsidRDefault="00000000" w:rsidRPr="00000000" w14:paraId="0000000F">
      <w:pPr>
        <w:numPr>
          <w:ilvl w:val="0"/>
          <w:numId w:val="1"/>
        </w:numPr>
        <w:spacing w:after="0" w:afterAutospacing="0" w:before="240" w:lineRule="auto"/>
        <w:ind w:left="720" w:hanging="360"/>
      </w:pPr>
      <w:r w:rsidDel="00000000" w:rsidR="00000000" w:rsidRPr="00000000">
        <w:rPr>
          <w:rtl w:val="0"/>
        </w:rPr>
        <w:t xml:space="preserve">Led creative projects and wrote bilingual copy for integrated campaigns at Norwegian’s in-house agency, Rebel Fish.</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tl w:val="0"/>
        </w:rPr>
        <w:t xml:space="preserve">Managed editorial relationships across marketing, broadcast, digital, and sponsorship departments.</w:t>
      </w:r>
    </w:p>
    <w:p w:rsidR="00000000" w:rsidDel="00000000" w:rsidP="00000000" w:rsidRDefault="00000000" w:rsidRPr="00000000" w14:paraId="00000011">
      <w:pPr>
        <w:numPr>
          <w:ilvl w:val="0"/>
          <w:numId w:val="1"/>
        </w:numPr>
        <w:spacing w:after="240" w:before="0" w:beforeAutospacing="0" w:lineRule="auto"/>
        <w:ind w:left="720" w:hanging="360"/>
      </w:pPr>
      <w:r w:rsidDel="00000000" w:rsidR="00000000" w:rsidRPr="00000000">
        <w:rPr>
          <w:rtl w:val="0"/>
        </w:rPr>
        <w:t xml:space="preserve">Developed campaigns that increased engagement and enhanced brand messaging for English and Spanish audiences.</w:t>
      </w:r>
    </w:p>
    <w:p w:rsidR="00000000" w:rsidDel="00000000" w:rsidP="00000000" w:rsidRDefault="00000000" w:rsidRPr="00000000" w14:paraId="00000012">
      <w:pPr>
        <w:spacing w:after="240" w:before="240" w:lineRule="auto"/>
        <w:rPr>
          <w:i w:val="1"/>
          <w:iCs w:val="1"/>
        </w:rPr>
      </w:pPr>
      <w:r w:rsidDel="00000000" w:rsidR="00000000" w:rsidRPr="00000000">
        <w:rPr>
          <w:b w:val="1"/>
          <w:bCs w:val="1"/>
          <w:rtl w:val="0"/>
        </w:rPr>
        <w:t xml:space="preserve">Lopito, Ileana &amp; Howie, San Juan, PR</w:t>
      </w:r>
      <w:r w:rsidDel="00000000" w:rsidR="00000000" w:rsidRPr="00000000">
        <w:rPr>
          <w:rtl w:val="0"/>
        </w:rPr>
        <w:t xml:space="preserve"> — </w:t>
      </w:r>
      <w:r w:rsidDel="00000000" w:rsidR="00000000" w:rsidRPr="00000000">
        <w:rPr>
          <w:i w:val="1"/>
          <w:iCs w:val="1"/>
          <w:rtl w:val="0"/>
        </w:rPr>
        <w:t xml:space="preserve">Senior Copywriter</w:t>
        <w:br w:type="textWrapping"/>
        <w:t xml:space="preserve">Sept 2020 – Dec 2023</w:t>
      </w:r>
    </w:p>
    <w:p w:rsidR="00000000" w:rsidDel="00000000" w:rsidP="00000000" w:rsidRDefault="00000000" w:rsidRPr="00000000" w14:paraId="00000013">
      <w:pPr>
        <w:numPr>
          <w:ilvl w:val="0"/>
          <w:numId w:val="10"/>
        </w:numPr>
        <w:spacing w:after="0" w:afterAutospacing="0" w:before="240" w:lineRule="auto"/>
        <w:ind w:left="720" w:hanging="360"/>
      </w:pPr>
      <w:r w:rsidDel="00000000" w:rsidR="00000000" w:rsidRPr="00000000">
        <w:rPr>
          <w:rtl w:val="0"/>
        </w:rPr>
        <w:t xml:space="preserve">Directed bilingual integrated campaigns for clients, including MCS Health Insurance and Jose Cuervo Tequila.</w:t>
      </w:r>
    </w:p>
    <w:p w:rsidR="00000000" w:rsidDel="00000000" w:rsidP="00000000" w:rsidRDefault="00000000" w:rsidRPr="00000000" w14:paraId="00000014">
      <w:pPr>
        <w:numPr>
          <w:ilvl w:val="0"/>
          <w:numId w:val="10"/>
        </w:numPr>
        <w:spacing w:after="0" w:afterAutospacing="0" w:before="0" w:beforeAutospacing="0" w:lineRule="auto"/>
        <w:ind w:left="720" w:hanging="360"/>
      </w:pPr>
      <w:r w:rsidDel="00000000" w:rsidR="00000000" w:rsidRPr="00000000">
        <w:rPr>
          <w:rtl w:val="0"/>
        </w:rPr>
        <w:t xml:space="preserve">Oversaw content creation, project management, and client communications.</w:t>
      </w:r>
    </w:p>
    <w:p w:rsidR="00000000" w:rsidDel="00000000" w:rsidP="00000000" w:rsidRDefault="00000000" w:rsidRPr="00000000" w14:paraId="00000015">
      <w:pPr>
        <w:numPr>
          <w:ilvl w:val="0"/>
          <w:numId w:val="10"/>
        </w:numPr>
        <w:spacing w:after="240" w:before="0" w:beforeAutospacing="0" w:lineRule="auto"/>
        <w:ind w:left="720" w:hanging="360"/>
      </w:pPr>
      <w:r w:rsidDel="00000000" w:rsidR="00000000" w:rsidRPr="00000000">
        <w:rPr>
          <w:rtl w:val="0"/>
        </w:rPr>
        <w:t xml:space="preserve">Maintained high-quality editorial standards across all media platforms.</w:t>
      </w:r>
    </w:p>
    <w:p w:rsidR="00000000" w:rsidDel="00000000" w:rsidP="00000000" w:rsidRDefault="00000000" w:rsidRPr="00000000" w14:paraId="00000016">
      <w:pPr>
        <w:spacing w:after="240" w:before="240" w:lineRule="auto"/>
        <w:rPr>
          <w:i w:val="1"/>
          <w:iCs w:val="1"/>
        </w:rPr>
      </w:pPr>
      <w:r w:rsidDel="00000000" w:rsidR="00000000" w:rsidRPr="00000000">
        <w:rPr>
          <w:b w:val="1"/>
          <w:bCs w:val="1"/>
          <w:rtl w:val="0"/>
        </w:rPr>
        <w:t xml:space="preserve">AC&amp;M Group, Charlotte, NC</w:t>
      </w:r>
      <w:r w:rsidDel="00000000" w:rsidR="00000000" w:rsidRPr="00000000">
        <w:rPr>
          <w:rtl w:val="0"/>
        </w:rPr>
        <w:t xml:space="preserve"> — </w:t>
      </w:r>
      <w:r w:rsidDel="00000000" w:rsidR="00000000" w:rsidRPr="00000000">
        <w:rPr>
          <w:i w:val="1"/>
          <w:iCs w:val="1"/>
          <w:rtl w:val="0"/>
        </w:rPr>
        <w:t xml:space="preserve">Associate Creative Lead</w:t>
        <w:br w:type="textWrapping"/>
        <w:t xml:space="preserve">Jun 2015 – Apr 2020</w:t>
      </w:r>
    </w:p>
    <w:p w:rsidR="00000000" w:rsidDel="00000000" w:rsidP="00000000" w:rsidRDefault="00000000" w:rsidRPr="00000000" w14:paraId="00000017">
      <w:pPr>
        <w:numPr>
          <w:ilvl w:val="0"/>
          <w:numId w:val="5"/>
        </w:numPr>
        <w:spacing w:after="0" w:afterAutospacing="0" w:before="240" w:lineRule="auto"/>
        <w:ind w:left="720" w:hanging="360"/>
      </w:pPr>
      <w:r w:rsidDel="00000000" w:rsidR="00000000" w:rsidRPr="00000000">
        <w:rPr>
          <w:rtl w:val="0"/>
        </w:rPr>
        <w:t xml:space="preserve">Led integrated advertising campaigns for clients like Sherwin-Williams, BCBS, and New Balance.</w:t>
      </w:r>
    </w:p>
    <w:p w:rsidR="00000000" w:rsidDel="00000000" w:rsidP="00000000" w:rsidRDefault="00000000" w:rsidRPr="00000000" w14:paraId="00000018">
      <w:pPr>
        <w:numPr>
          <w:ilvl w:val="0"/>
          <w:numId w:val="5"/>
        </w:numPr>
        <w:spacing w:after="0" w:afterAutospacing="0" w:before="0" w:beforeAutospacing="0" w:lineRule="auto"/>
        <w:ind w:left="720" w:hanging="360"/>
      </w:pPr>
      <w:r w:rsidDel="00000000" w:rsidR="00000000" w:rsidRPr="00000000">
        <w:rPr>
          <w:rtl w:val="0"/>
        </w:rPr>
        <w:t xml:space="preserve">Managed teams, client relations, and vendor coordination to ensure timely project delivery.</w:t>
      </w:r>
    </w:p>
    <w:p w:rsidR="00000000" w:rsidDel="00000000" w:rsidP="00000000" w:rsidRDefault="00000000" w:rsidRPr="00000000" w14:paraId="00000019">
      <w:pPr>
        <w:numPr>
          <w:ilvl w:val="0"/>
          <w:numId w:val="5"/>
        </w:numPr>
        <w:spacing w:after="240" w:before="0" w:beforeAutospacing="0" w:lineRule="auto"/>
        <w:ind w:left="720" w:hanging="360"/>
      </w:pPr>
      <w:r w:rsidDel="00000000" w:rsidR="00000000" w:rsidRPr="00000000">
        <w:rPr>
          <w:rtl w:val="0"/>
        </w:rPr>
        <w:t xml:space="preserve">Provided bilingual creative leadership and copywriting across all channels.</w:t>
      </w:r>
    </w:p>
    <w:p w:rsidR="00000000" w:rsidDel="00000000" w:rsidP="00000000" w:rsidRDefault="00000000" w:rsidRPr="00000000" w14:paraId="0000001A">
      <w:pPr>
        <w:spacing w:after="240" w:before="240" w:lineRule="auto"/>
        <w:rPr>
          <w:i w:val="1"/>
          <w:iCs w:val="1"/>
        </w:rPr>
      </w:pPr>
      <w:r w:rsidDel="00000000" w:rsidR="00000000" w:rsidRPr="00000000">
        <w:rPr>
          <w:b w:val="1"/>
          <w:bCs w:val="1"/>
          <w:rtl w:val="0"/>
        </w:rPr>
        <w:t xml:space="preserve">Arteaga &amp; Arteaga, Puerto Rico</w:t>
      </w:r>
      <w:r w:rsidDel="00000000" w:rsidR="00000000" w:rsidRPr="00000000">
        <w:rPr>
          <w:rtl w:val="0"/>
        </w:rPr>
        <w:t xml:space="preserve"> — </w:t>
      </w:r>
      <w:r w:rsidDel="00000000" w:rsidR="00000000" w:rsidRPr="00000000">
        <w:rPr>
          <w:i w:val="1"/>
          <w:iCs w:val="1"/>
          <w:rtl w:val="0"/>
        </w:rPr>
        <w:t xml:space="preserve">Senior Copywriter</w:t>
        <w:br w:type="textWrapping"/>
        <w:t xml:space="preserve">Jan 2015 – Dec 2015</w:t>
      </w:r>
    </w:p>
    <w:p w:rsidR="00000000" w:rsidDel="00000000" w:rsidP="00000000" w:rsidRDefault="00000000" w:rsidRPr="00000000" w14:paraId="0000001B">
      <w:pPr>
        <w:numPr>
          <w:ilvl w:val="0"/>
          <w:numId w:val="4"/>
        </w:numPr>
        <w:spacing w:after="0" w:afterAutospacing="0" w:before="240" w:lineRule="auto"/>
        <w:ind w:left="720" w:hanging="360"/>
      </w:pPr>
      <w:r w:rsidDel="00000000" w:rsidR="00000000" w:rsidRPr="00000000">
        <w:rPr>
          <w:rtl w:val="0"/>
        </w:rPr>
        <w:t xml:space="preserve">Created and supervised content for 360° campaigns for clients, including 20th Century Fox, Sanofi Diabetes, and the Traffic Safety Commission.</w:t>
      </w:r>
    </w:p>
    <w:p w:rsidR="00000000" w:rsidDel="00000000" w:rsidP="00000000" w:rsidRDefault="00000000" w:rsidRPr="00000000" w14:paraId="0000001C">
      <w:pPr>
        <w:numPr>
          <w:ilvl w:val="0"/>
          <w:numId w:val="4"/>
        </w:numPr>
        <w:spacing w:after="240" w:before="0" w:beforeAutospacing="0" w:lineRule="auto"/>
        <w:ind w:left="720" w:hanging="360"/>
      </w:pPr>
      <w:r w:rsidDel="00000000" w:rsidR="00000000" w:rsidRPr="00000000">
        <w:rPr>
          <w:rtl w:val="0"/>
        </w:rPr>
        <w:t xml:space="preserve">Generated story ideas aligned with audience insights and campaign objectives.</w:t>
      </w:r>
    </w:p>
    <w:p w:rsidR="00000000" w:rsidDel="00000000" w:rsidP="00000000" w:rsidRDefault="00000000" w:rsidRPr="00000000" w14:paraId="0000001D">
      <w:pPr>
        <w:spacing w:after="240" w:before="240" w:lineRule="auto"/>
        <w:rPr>
          <w:i w:val="1"/>
          <w:iCs w:val="1"/>
        </w:rPr>
      </w:pPr>
      <w:r w:rsidDel="00000000" w:rsidR="00000000" w:rsidRPr="00000000">
        <w:rPr>
          <w:b w:val="1"/>
          <w:bCs w:val="1"/>
          <w:rtl w:val="0"/>
        </w:rPr>
        <w:t xml:space="preserve">BBDO, Puerto Rico</w:t>
      </w:r>
      <w:r w:rsidDel="00000000" w:rsidR="00000000" w:rsidRPr="00000000">
        <w:rPr>
          <w:rtl w:val="0"/>
        </w:rPr>
        <w:t xml:space="preserve"> — </w:t>
      </w:r>
      <w:r w:rsidDel="00000000" w:rsidR="00000000" w:rsidRPr="00000000">
        <w:rPr>
          <w:i w:val="1"/>
          <w:iCs w:val="1"/>
          <w:rtl w:val="0"/>
        </w:rPr>
        <w:t xml:space="preserve">Copywriter</w:t>
        <w:br w:type="textWrapping"/>
        <w:t xml:space="preserve">Jan 2012 – Dec 2014</w:t>
      </w:r>
    </w:p>
    <w:p w:rsidR="00000000" w:rsidDel="00000000" w:rsidP="00000000" w:rsidRDefault="00000000" w:rsidRPr="00000000" w14:paraId="0000001E">
      <w:pPr>
        <w:numPr>
          <w:ilvl w:val="0"/>
          <w:numId w:val="6"/>
        </w:numPr>
        <w:spacing w:after="0" w:afterAutospacing="0" w:before="240" w:lineRule="auto"/>
        <w:ind w:left="720" w:hanging="360"/>
      </w:pPr>
      <w:r w:rsidDel="00000000" w:rsidR="00000000" w:rsidRPr="00000000">
        <w:rPr>
          <w:rtl w:val="0"/>
        </w:rPr>
        <w:t xml:space="preserve">Developed concepts and produced copy for TV, radio, web, and print for clients including RadioShack, Pepsi, Burger King, GE, Snickers, and M&amp;M’s.</w:t>
      </w:r>
    </w:p>
    <w:p w:rsidR="00000000" w:rsidDel="00000000" w:rsidP="00000000" w:rsidRDefault="00000000" w:rsidRPr="00000000" w14:paraId="0000001F">
      <w:pPr>
        <w:numPr>
          <w:ilvl w:val="0"/>
          <w:numId w:val="6"/>
        </w:numPr>
        <w:spacing w:after="240" w:before="0" w:beforeAutospacing="0" w:lineRule="auto"/>
        <w:ind w:left="720" w:hanging="360"/>
      </w:pPr>
      <w:r w:rsidDel="00000000" w:rsidR="00000000" w:rsidRPr="00000000">
        <w:rPr>
          <w:rtl w:val="0"/>
        </w:rPr>
        <w:t xml:space="preserve">Wrote press materials, speeches, and campaign presentations.</w:t>
      </w:r>
    </w:p>
    <w:p w:rsidR="00000000" w:rsidDel="00000000" w:rsidP="00000000" w:rsidRDefault="00000000" w:rsidRPr="00000000" w14:paraId="00000020">
      <w:pPr>
        <w:spacing w:after="240" w:before="240" w:lineRule="auto"/>
        <w:rPr>
          <w:i w:val="1"/>
          <w:iCs w:val="1"/>
        </w:rPr>
      </w:pPr>
      <w:r w:rsidDel="00000000" w:rsidR="00000000" w:rsidRPr="00000000">
        <w:rPr>
          <w:b w:val="1"/>
          <w:bCs w:val="1"/>
          <w:rtl w:val="0"/>
        </w:rPr>
        <w:t xml:space="preserve">Nostrom Moving Images Group, San Juan, PR</w:t>
      </w:r>
      <w:r w:rsidDel="00000000" w:rsidR="00000000" w:rsidRPr="00000000">
        <w:rPr>
          <w:rtl w:val="0"/>
        </w:rPr>
        <w:t xml:space="preserve"> — </w:t>
      </w:r>
      <w:r w:rsidDel="00000000" w:rsidR="00000000" w:rsidRPr="00000000">
        <w:rPr>
          <w:i w:val="1"/>
          <w:iCs w:val="1"/>
          <w:rtl w:val="0"/>
        </w:rPr>
        <w:t xml:space="preserve">Music Producer &amp; Director of Audio</w:t>
        <w:br w:type="textWrapping"/>
        <w:t xml:space="preserve">Sept 2009 – 2011</w:t>
      </w:r>
    </w:p>
    <w:p w:rsidR="00000000" w:rsidDel="00000000" w:rsidP="00000000" w:rsidRDefault="00000000" w:rsidRPr="00000000" w14:paraId="00000021">
      <w:pPr>
        <w:numPr>
          <w:ilvl w:val="0"/>
          <w:numId w:val="8"/>
        </w:numPr>
        <w:spacing w:after="0" w:afterAutospacing="0" w:before="240" w:lineRule="auto"/>
        <w:ind w:left="720" w:hanging="360"/>
      </w:pPr>
      <w:r w:rsidDel="00000000" w:rsidR="00000000" w:rsidRPr="00000000">
        <w:rPr>
          <w:rtl w:val="0"/>
        </w:rPr>
        <w:t xml:space="preserve">Composed, produced, and supervised audio and sound design for commercial and artistic projects.</w:t>
      </w:r>
    </w:p>
    <w:p w:rsidR="00000000" w:rsidDel="00000000" w:rsidP="00000000" w:rsidRDefault="00000000" w:rsidRPr="00000000" w14:paraId="00000022">
      <w:pPr>
        <w:numPr>
          <w:ilvl w:val="0"/>
          <w:numId w:val="8"/>
        </w:numPr>
        <w:spacing w:after="240" w:before="0" w:beforeAutospacing="0" w:lineRule="auto"/>
        <w:ind w:left="720" w:hanging="360"/>
      </w:pPr>
      <w:r w:rsidDel="00000000" w:rsidR="00000000" w:rsidRPr="00000000">
        <w:rPr>
          <w:rtl w:val="0"/>
        </w:rPr>
        <w:t xml:space="preserve">Managed studio operations, recordings, and mastering processes.</w:t>
      </w:r>
    </w:p>
    <w:p w:rsidR="00000000" w:rsidDel="00000000" w:rsidP="00000000" w:rsidRDefault="00000000" w:rsidRPr="00000000" w14:paraId="00000023">
      <w:pPr>
        <w:spacing w:after="240" w:before="240" w:lineRule="auto"/>
        <w:rPr>
          <w:i w:val="1"/>
          <w:iCs w:val="1"/>
        </w:rPr>
      </w:pPr>
      <w:r w:rsidDel="00000000" w:rsidR="00000000" w:rsidRPr="00000000">
        <w:rPr>
          <w:b w:val="1"/>
          <w:bCs w:val="1"/>
          <w:rtl w:val="0"/>
        </w:rPr>
        <w:t xml:space="preserve">Paradiso Films, San Juan, PR</w:t>
      </w:r>
      <w:r w:rsidDel="00000000" w:rsidR="00000000" w:rsidRPr="00000000">
        <w:rPr>
          <w:rtl w:val="0"/>
        </w:rPr>
        <w:t xml:space="preserve"> — </w:t>
      </w:r>
      <w:r w:rsidDel="00000000" w:rsidR="00000000" w:rsidRPr="00000000">
        <w:rPr>
          <w:i w:val="1"/>
          <w:iCs w:val="1"/>
          <w:rtl w:val="0"/>
        </w:rPr>
        <w:t xml:space="preserve">Music Producer &amp; Sound Designer</w:t>
        <w:br w:type="textWrapping"/>
        <w:t xml:space="preserve">Jul 2005 – 2009</w:t>
      </w:r>
    </w:p>
    <w:p w:rsidR="00000000" w:rsidDel="00000000" w:rsidP="00000000" w:rsidRDefault="00000000" w:rsidRPr="00000000" w14:paraId="00000024">
      <w:pPr>
        <w:numPr>
          <w:ilvl w:val="0"/>
          <w:numId w:val="9"/>
        </w:numPr>
        <w:spacing w:after="0" w:afterAutospacing="0" w:before="240" w:lineRule="auto"/>
        <w:ind w:left="720" w:hanging="360"/>
      </w:pPr>
      <w:r w:rsidDel="00000000" w:rsidR="00000000" w:rsidRPr="00000000">
        <w:rPr>
          <w:rtl w:val="0"/>
        </w:rPr>
        <w:t xml:space="preserve">Produced music and served as musical director for high-profile projects, including Banco Popular Christmas Special.</w:t>
      </w:r>
    </w:p>
    <w:p w:rsidR="00000000" w:rsidDel="00000000" w:rsidP="00000000" w:rsidRDefault="00000000" w:rsidRPr="00000000" w14:paraId="00000025">
      <w:pPr>
        <w:numPr>
          <w:ilvl w:val="0"/>
          <w:numId w:val="9"/>
        </w:numPr>
        <w:spacing w:after="240" w:before="0" w:beforeAutospacing="0" w:lineRule="auto"/>
        <w:ind w:left="720" w:hanging="360"/>
      </w:pPr>
      <w:r w:rsidDel="00000000" w:rsidR="00000000" w:rsidRPr="00000000">
        <w:rPr>
          <w:rtl w:val="0"/>
        </w:rPr>
        <w:t xml:space="preserve">Created original compositions for various artists with lyrics based on Luis Palés Matos poetry.</w:t>
      </w:r>
    </w:p>
    <w:p w:rsidR="00000000" w:rsidDel="00000000" w:rsidP="00000000" w:rsidRDefault="00000000" w:rsidRPr="00000000" w14:paraId="00000026">
      <w:pPr>
        <w:spacing w:after="240" w:before="240" w:lineRule="auto"/>
        <w:rPr>
          <w:i w:val="1"/>
          <w:iCs w:val="1"/>
        </w:rPr>
      </w:pPr>
      <w:r w:rsidDel="00000000" w:rsidR="00000000" w:rsidRPr="00000000">
        <w:rPr>
          <w:b w:val="1"/>
          <w:bCs w:val="1"/>
          <w:rtl w:val="0"/>
        </w:rPr>
        <w:t xml:space="preserve">Freelance Music Producer &amp; Sound Designer</w:t>
      </w:r>
      <w:r w:rsidDel="00000000" w:rsidR="00000000" w:rsidRPr="00000000">
        <w:rPr>
          <w:rtl w:val="0"/>
        </w:rPr>
        <w:t xml:space="preserve"> — </w:t>
      </w:r>
      <w:r w:rsidDel="00000000" w:rsidR="00000000" w:rsidRPr="00000000">
        <w:rPr>
          <w:i w:val="1"/>
          <w:iCs w:val="1"/>
          <w:rtl w:val="0"/>
        </w:rPr>
        <w:t xml:space="preserve">Dec 2011 – Present</w:t>
      </w:r>
    </w:p>
    <w:p w:rsidR="00000000" w:rsidDel="00000000" w:rsidP="00000000" w:rsidRDefault="00000000" w:rsidRPr="00000000" w14:paraId="00000027">
      <w:pPr>
        <w:numPr>
          <w:ilvl w:val="0"/>
          <w:numId w:val="2"/>
        </w:numPr>
        <w:spacing w:after="240" w:before="240" w:lineRule="auto"/>
        <w:ind w:left="720" w:hanging="360"/>
      </w:pPr>
      <w:r w:rsidDel="00000000" w:rsidR="00000000" w:rsidRPr="00000000">
        <w:rPr>
          <w:rtl w:val="0"/>
        </w:rPr>
        <w:t xml:space="preserve">Composed and produced music, and designed sound for brands including Pepsi, Snickers, Corona, Burger King, and GlaxoSmithKline.</w:t>
      </w:r>
    </w:p>
    <w:p w:rsidR="00000000" w:rsidDel="00000000" w:rsidP="00000000" w:rsidRDefault="00000000" w:rsidRPr="00000000" w14:paraId="00000028">
      <w:pPr>
        <w:spacing w:after="240" w:before="240" w:lineRule="auto"/>
        <w:rPr>
          <w:i w:val="1"/>
          <w:iCs w:val="1"/>
        </w:rPr>
      </w:pPr>
      <w:r w:rsidDel="00000000" w:rsidR="00000000" w:rsidRPr="00000000">
        <w:rPr>
          <w:b w:val="1"/>
          <w:bCs w:val="1"/>
          <w:rtl w:val="0"/>
        </w:rPr>
        <w:t xml:space="preserve">Berklee Video Services</w:t>
      </w:r>
      <w:r w:rsidDel="00000000" w:rsidR="00000000" w:rsidRPr="00000000">
        <w:rPr>
          <w:rtl w:val="0"/>
        </w:rPr>
        <w:t xml:space="preserve"> — </w:t>
      </w:r>
      <w:r w:rsidDel="00000000" w:rsidR="00000000" w:rsidRPr="00000000">
        <w:rPr>
          <w:i w:val="1"/>
          <w:iCs w:val="1"/>
          <w:rtl w:val="0"/>
        </w:rPr>
        <w:t xml:space="preserve">Video Editor</w:t>
        <w:br w:type="textWrapping"/>
        <w:t xml:space="preserve">Nov 2003 – May 2005</w:t>
      </w:r>
    </w:p>
    <w:p w:rsidR="00000000" w:rsidDel="00000000" w:rsidP="00000000" w:rsidRDefault="00000000" w:rsidRPr="00000000" w14:paraId="00000029">
      <w:pPr>
        <w:numPr>
          <w:ilvl w:val="0"/>
          <w:numId w:val="7"/>
        </w:numPr>
        <w:spacing w:after="240" w:before="240" w:lineRule="auto"/>
        <w:ind w:left="720" w:hanging="360"/>
      </w:pPr>
      <w:r w:rsidDel="00000000" w:rsidR="00000000" w:rsidRPr="00000000">
        <w:rPr>
          <w:rtl w:val="0"/>
        </w:rPr>
        <w:t xml:space="preserve">Supervised and edited multi-camera live performance recordings.</w:t>
      </w:r>
    </w:p>
    <w:p w:rsidR="00000000" w:rsidDel="00000000" w:rsidP="00000000" w:rsidRDefault="00000000" w:rsidRPr="00000000" w14:paraId="0000002A">
      <w:pPr>
        <w:spacing w:after="240" w:before="240" w:lineRule="auto"/>
        <w:rPr>
          <w:i w:val="1"/>
          <w:iCs w:val="1"/>
        </w:rPr>
      </w:pPr>
      <w:r w:rsidDel="00000000" w:rsidR="00000000" w:rsidRPr="00000000">
        <w:rPr>
          <w:b w:val="1"/>
          <w:bCs w:val="1"/>
          <w:rtl w:val="0"/>
        </w:rPr>
        <w:t xml:space="preserve">Private Music Instructor</w:t>
      </w:r>
      <w:r w:rsidDel="00000000" w:rsidR="00000000" w:rsidRPr="00000000">
        <w:rPr>
          <w:rtl w:val="0"/>
        </w:rPr>
        <w:t xml:space="preserve"> — </w:t>
      </w:r>
      <w:r w:rsidDel="00000000" w:rsidR="00000000" w:rsidRPr="00000000">
        <w:rPr>
          <w:i w:val="1"/>
          <w:iCs w:val="1"/>
          <w:rtl w:val="0"/>
        </w:rPr>
        <w:t xml:space="preserve">Sept 2001 – Present</w:t>
      </w:r>
    </w:p>
    <w:p w:rsidR="00000000" w:rsidDel="00000000" w:rsidP="00000000" w:rsidRDefault="00000000" w:rsidRPr="00000000" w14:paraId="0000002B">
      <w:pPr>
        <w:numPr>
          <w:ilvl w:val="0"/>
          <w:numId w:val="3"/>
        </w:numPr>
        <w:spacing w:after="240" w:before="240" w:lineRule="auto"/>
        <w:ind w:left="720" w:hanging="360"/>
      </w:pPr>
      <w:r w:rsidDel="00000000" w:rsidR="00000000" w:rsidRPr="00000000">
        <w:rPr>
          <w:rtl w:val="0"/>
        </w:rPr>
        <w:t xml:space="preserve">Provided individual lessons in piano, guitar, vocals, composition, songwriting, and digital music production.</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ezqiud6wbzx4" w:id="4"/>
      <w:bookmarkEnd w:id="4"/>
      <w:r w:rsidDel="00000000" w:rsidR="00000000" w:rsidRPr="00000000">
        <w:rPr>
          <w:b w:val="1"/>
          <w:bCs w:val="1"/>
          <w:color w:val="000000"/>
          <w:sz w:val="26"/>
          <w:szCs w:val="26"/>
          <w:rtl w:val="0"/>
        </w:rPr>
        <w:t xml:space="preserve">Awards</w:t>
      </w:r>
    </w:p>
    <w:p w:rsidR="00000000" w:rsidDel="00000000" w:rsidP="00000000" w:rsidRDefault="00000000" w:rsidRPr="00000000" w14:paraId="0000002E">
      <w:pPr>
        <w:spacing w:after="240" w:before="240" w:lineRule="auto"/>
        <w:rPr/>
      </w:pPr>
      <w:r w:rsidDel="00000000" w:rsidR="00000000" w:rsidRPr="00000000">
        <w:rPr>
          <w:rtl w:val="0"/>
        </w:rPr>
        <w:t xml:space="preserve">Radio Mercury Awards | El Ojo de Iberoamérica | Cannes Lions | American Advertising Awards | Premios Cúspide | National ¡Bravo! Awards | Hermes Creative Awards | AVA Digital Awards | MARCOM Awards | Clarion Awards | DotCOM Awards</w:t>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edgardocartage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